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83A56" w14:textId="1A5A6B3F" w:rsidR="00F171A0" w:rsidRPr="008F7354" w:rsidRDefault="00F2673D" w:rsidP="00410E7A">
      <w:pPr>
        <w:tabs>
          <w:tab w:val="left" w:pos="5055"/>
        </w:tabs>
        <w:spacing w:after="120"/>
        <w:jc w:val="center"/>
        <w:rPr>
          <w:rFonts w:ascii="Times New Roman Bold" w:hAnsi="Times New Roman Bold" w:cs="Times New Roman"/>
          <w:b/>
          <w:smallCaps/>
          <w:sz w:val="24"/>
          <w:szCs w:val="24"/>
        </w:rPr>
      </w:pPr>
      <w:r w:rsidRPr="008F7354">
        <w:rPr>
          <w:rFonts w:ascii="Times New Roman Bold" w:hAnsi="Times New Roman Bold" w:cs="Times New Roman"/>
          <w:b/>
          <w:smallCaps/>
          <w:sz w:val="24"/>
          <w:szCs w:val="24"/>
        </w:rPr>
        <w:t>Planning Models Graphic Organizer</w:t>
      </w:r>
      <w:r w:rsidR="00D16BFE" w:rsidRPr="008F7354">
        <w:rPr>
          <w:rFonts w:ascii="Times New Roman Bold" w:hAnsi="Times New Roman Bold" w:cs="Times New Roman"/>
          <w:b/>
          <w:smallCaps/>
          <w:sz w:val="24"/>
          <w:szCs w:val="24"/>
        </w:rPr>
        <w:t xml:space="preserve"> 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FD07C3" w14:paraId="28455B08" w14:textId="77777777" w:rsidTr="00410E7A">
        <w:trPr>
          <w:trHeight w:val="372"/>
          <w:jc w:val="center"/>
        </w:trPr>
        <w:tc>
          <w:tcPr>
            <w:tcW w:w="2422" w:type="dxa"/>
            <w:shd w:val="clear" w:color="auto" w:fill="auto"/>
            <w:vAlign w:val="bottom"/>
          </w:tcPr>
          <w:p w14:paraId="3852A4D3" w14:textId="77777777" w:rsidR="00F171A0" w:rsidRPr="008F7354" w:rsidRDefault="00F171A0" w:rsidP="00927360">
            <w:pPr>
              <w:spacing w:after="0" w:line="240" w:lineRule="auto"/>
              <w:jc w:val="center"/>
              <w:rPr>
                <w:rFonts w:ascii="Times New Roman" w:hAnsi="Times New Roman" w:cs="Times New Roman"/>
                <w:b/>
                <w:color w:val="000000"/>
                <w:sz w:val="28"/>
                <w:szCs w:val="28"/>
              </w:rPr>
            </w:pPr>
            <w:r w:rsidRPr="008F7354">
              <w:rPr>
                <w:rFonts w:ascii="Times New Roman" w:hAnsi="Times New Roman" w:cs="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4072EE2A" w:rsidR="00F171A0" w:rsidRPr="008F7354" w:rsidRDefault="00F171A0">
            <w:pPr>
              <w:spacing w:after="0" w:line="240" w:lineRule="auto"/>
              <w:jc w:val="center"/>
              <w:rPr>
                <w:rFonts w:ascii="Times New Roman" w:hAnsi="Times New Roman" w:cs="Times New Roman"/>
                <w:b/>
                <w:color w:val="000000"/>
                <w:sz w:val="28"/>
                <w:szCs w:val="28"/>
              </w:rPr>
            </w:pPr>
            <w:r w:rsidRPr="008F7354">
              <w:rPr>
                <w:rFonts w:ascii="Times New Roman" w:hAnsi="Times New Roman" w:cs="Times New Roman"/>
                <w:b/>
                <w:color w:val="000000"/>
                <w:sz w:val="28"/>
                <w:szCs w:val="28"/>
              </w:rPr>
              <w:t>Levels of Achievement</w:t>
            </w:r>
          </w:p>
        </w:tc>
      </w:tr>
      <w:tr w:rsidR="00927360" w:rsidRPr="00FD07C3" w14:paraId="157B72A9" w14:textId="77777777" w:rsidTr="00410E7A">
        <w:trPr>
          <w:jc w:val="center"/>
        </w:trPr>
        <w:tc>
          <w:tcPr>
            <w:tcW w:w="2422" w:type="dxa"/>
            <w:shd w:val="clear" w:color="auto" w:fill="8EAADB" w:themeFill="accent1" w:themeFillTint="99"/>
            <w:vAlign w:val="center"/>
          </w:tcPr>
          <w:p w14:paraId="07C1FCA7" w14:textId="54DE8EFE" w:rsidR="00F171A0" w:rsidRPr="008F7354" w:rsidRDefault="2B6F56CD" w:rsidP="00C22262">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Content</w:t>
            </w:r>
            <w:r w:rsidR="0077114E" w:rsidRPr="008F7354">
              <w:rPr>
                <w:rFonts w:ascii="Times New Roman" w:hAnsi="Times New Roman" w:cs="Times New Roman"/>
                <w:b/>
                <w:bCs/>
                <w:color w:val="000000" w:themeColor="text1"/>
                <w:sz w:val="23"/>
                <w:szCs w:val="23"/>
              </w:rPr>
              <w:t xml:space="preserve"> </w:t>
            </w:r>
            <w:r w:rsidR="00C22262" w:rsidRPr="008F7354">
              <w:rPr>
                <w:rFonts w:ascii="Times New Roman" w:hAnsi="Times New Roman" w:cs="Times New Roman"/>
                <w:b/>
                <w:bCs/>
                <w:color w:val="000000" w:themeColor="text1"/>
                <w:sz w:val="23"/>
                <w:szCs w:val="23"/>
              </w:rPr>
              <w:t>8</w:t>
            </w:r>
            <w:r w:rsidR="0077114E" w:rsidRPr="008F7354">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380655BB" w14:textId="74FE1FCA" w:rsidR="00F171A0" w:rsidRPr="008F7354" w:rsidRDefault="2B6F56CD">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6613B036" w14:textId="54167FBE" w:rsidR="00F171A0" w:rsidRPr="008F7354" w:rsidRDefault="5A7F7C24">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1C5BFA2F" w14:textId="7E2F837F" w:rsidR="00F171A0" w:rsidRPr="008F7354" w:rsidRDefault="5A7F7C24">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center"/>
          </w:tcPr>
          <w:p w14:paraId="0F99AC80" w14:textId="1427969B" w:rsidR="00F171A0" w:rsidRPr="008F7354" w:rsidRDefault="00F171A0">
            <w:pPr>
              <w:spacing w:after="0" w:line="240" w:lineRule="auto"/>
              <w:jc w:val="center"/>
              <w:rPr>
                <w:rFonts w:ascii="Times New Roman" w:hAnsi="Times New Roman" w:cs="Times New Roman"/>
                <w:b/>
                <w:color w:val="000000"/>
                <w:sz w:val="23"/>
                <w:szCs w:val="23"/>
              </w:rPr>
            </w:pPr>
            <w:r w:rsidRPr="008F7354">
              <w:rPr>
                <w:rFonts w:ascii="Times New Roman" w:hAnsi="Times New Roman" w:cs="Times New Roman"/>
                <w:b/>
                <w:color w:val="000000"/>
                <w:sz w:val="23"/>
                <w:szCs w:val="23"/>
              </w:rPr>
              <w:t xml:space="preserve">Not </w:t>
            </w:r>
            <w:r w:rsidR="001D5C4D" w:rsidRPr="008F7354">
              <w:rPr>
                <w:rFonts w:ascii="Times New Roman" w:hAnsi="Times New Roman" w:cs="Times New Roman"/>
                <w:b/>
                <w:color w:val="000000"/>
                <w:sz w:val="23"/>
                <w:szCs w:val="23"/>
              </w:rPr>
              <w:t>Present</w:t>
            </w:r>
          </w:p>
        </w:tc>
      </w:tr>
      <w:tr w:rsidR="005D7E2B" w:rsidRPr="00FD07C3" w14:paraId="080B73A1" w14:textId="77777777" w:rsidTr="00410E7A">
        <w:trPr>
          <w:jc w:val="center"/>
        </w:trPr>
        <w:tc>
          <w:tcPr>
            <w:tcW w:w="2422" w:type="dxa"/>
            <w:shd w:val="clear" w:color="auto" w:fill="BFBFBF" w:themeFill="background1" w:themeFillShade="BF"/>
            <w:vAlign w:val="center"/>
          </w:tcPr>
          <w:p w14:paraId="2FC7B9D7" w14:textId="76375601" w:rsidR="005D7E2B" w:rsidRPr="008F7354" w:rsidRDefault="00F2673D" w:rsidP="00D909CE">
            <w:pPr>
              <w:spacing w:after="0" w:line="240" w:lineRule="auto"/>
              <w:jc w:val="center"/>
              <w:rPr>
                <w:rFonts w:ascii="Times New Roman" w:hAnsi="Times New Roman" w:cs="Times New Roman"/>
                <w:b/>
                <w:sz w:val="20"/>
                <w:szCs w:val="20"/>
              </w:rPr>
            </w:pPr>
            <w:r w:rsidRPr="008F7354">
              <w:rPr>
                <w:rFonts w:ascii="Times New Roman" w:hAnsi="Times New Roman" w:cs="Times New Roman"/>
                <w:b/>
                <w:sz w:val="20"/>
                <w:szCs w:val="20"/>
              </w:rPr>
              <w:t>Part One: Graphic Organizer Worksheet</w:t>
            </w:r>
          </w:p>
        </w:tc>
        <w:tc>
          <w:tcPr>
            <w:tcW w:w="3060" w:type="dxa"/>
            <w:shd w:val="clear" w:color="auto" w:fill="auto"/>
          </w:tcPr>
          <w:p w14:paraId="624C41A5" w14:textId="6F58B02D" w:rsidR="005D7E2B" w:rsidRPr="008F7354" w:rsidRDefault="00FD07C3" w:rsidP="00D909CE">
            <w:pPr>
              <w:spacing w:after="0"/>
              <w:jc w:val="center"/>
              <w:rPr>
                <w:rFonts w:ascii="Times New Roman" w:hAnsi="Times New Roman" w:cs="Times New Roman"/>
                <w:b/>
                <w:sz w:val="20"/>
                <w:szCs w:val="20"/>
              </w:rPr>
            </w:pPr>
            <w:r>
              <w:rPr>
                <w:rFonts w:ascii="Times New Roman" w:hAnsi="Times New Roman" w:cs="Times New Roman"/>
                <w:b/>
                <w:sz w:val="20"/>
                <w:szCs w:val="20"/>
              </w:rPr>
              <w:t xml:space="preserve">27 to </w:t>
            </w:r>
            <w:r w:rsidR="00096DF4" w:rsidRPr="008F7354">
              <w:rPr>
                <w:rFonts w:ascii="Times New Roman" w:hAnsi="Times New Roman" w:cs="Times New Roman"/>
                <w:b/>
                <w:sz w:val="20"/>
                <w:szCs w:val="20"/>
              </w:rPr>
              <w:t>30</w:t>
            </w:r>
            <w:r w:rsidR="00F2673D" w:rsidRPr="008F7354">
              <w:rPr>
                <w:rFonts w:ascii="Times New Roman" w:hAnsi="Times New Roman" w:cs="Times New Roman"/>
                <w:b/>
                <w:sz w:val="20"/>
                <w:szCs w:val="20"/>
              </w:rPr>
              <w:t xml:space="preserve"> points </w:t>
            </w:r>
          </w:p>
          <w:p w14:paraId="12B3A0F3" w14:textId="77777777" w:rsidR="00F2673D" w:rsidRPr="008F7354" w:rsidRDefault="00F2673D" w:rsidP="00F2673D">
            <w:pPr>
              <w:spacing w:after="0"/>
              <w:rPr>
                <w:rFonts w:ascii="Times New Roman" w:hAnsi="Times New Roman" w:cs="Times New Roman"/>
                <w:sz w:val="20"/>
                <w:szCs w:val="20"/>
              </w:rPr>
            </w:pPr>
          </w:p>
          <w:p w14:paraId="1C314599" w14:textId="2F1D50DB" w:rsidR="005D7E2B" w:rsidRPr="008F7354" w:rsidRDefault="005D7E2B" w:rsidP="00F2673D">
            <w:pPr>
              <w:spacing w:after="0"/>
              <w:rPr>
                <w:rFonts w:ascii="Times New Roman" w:hAnsi="Times New Roman" w:cs="Times New Roman"/>
                <w:sz w:val="20"/>
                <w:szCs w:val="20"/>
              </w:rPr>
            </w:pPr>
            <w:r w:rsidRPr="008F7354">
              <w:rPr>
                <w:rFonts w:ascii="Times New Roman" w:hAnsi="Times New Roman" w:cs="Times New Roman"/>
                <w:sz w:val="20"/>
                <w:szCs w:val="20"/>
              </w:rPr>
              <w:t>Candidate c</w:t>
            </w:r>
            <w:r w:rsidR="00F2673D" w:rsidRPr="008F7354">
              <w:rPr>
                <w:rFonts w:ascii="Times New Roman" w:hAnsi="Times New Roman" w:cs="Times New Roman"/>
                <w:sz w:val="20"/>
                <w:szCs w:val="20"/>
              </w:rPr>
              <w:t>reates</w:t>
            </w:r>
            <w:r w:rsidRPr="008F7354">
              <w:rPr>
                <w:rFonts w:ascii="Times New Roman" w:hAnsi="Times New Roman" w:cs="Times New Roman"/>
                <w:sz w:val="20"/>
                <w:szCs w:val="20"/>
              </w:rPr>
              <w:t xml:space="preserve"> a</w:t>
            </w:r>
            <w:r w:rsidR="00F2673D" w:rsidRPr="008F7354">
              <w:rPr>
                <w:rFonts w:ascii="Times New Roman" w:hAnsi="Times New Roman" w:cs="Times New Roman"/>
                <w:sz w:val="20"/>
                <w:szCs w:val="20"/>
              </w:rPr>
              <w:t>n appropriate digital graphic organizer to compare and contrast the three planning models.  The graphic organizer worksheet includes all necessary instructions and guides students to compare and contrast the three planning models.  A blank copy of this worksheet is included in the submission of the assignment.</w:t>
            </w:r>
            <w:r w:rsidRPr="008F7354">
              <w:rPr>
                <w:rFonts w:ascii="Times New Roman" w:hAnsi="Times New Roman" w:cs="Times New Roman"/>
                <w:sz w:val="20"/>
                <w:szCs w:val="20"/>
              </w:rPr>
              <w:t xml:space="preserve"> </w:t>
            </w:r>
          </w:p>
        </w:tc>
        <w:tc>
          <w:tcPr>
            <w:tcW w:w="3150" w:type="dxa"/>
            <w:shd w:val="clear" w:color="auto" w:fill="auto"/>
          </w:tcPr>
          <w:p w14:paraId="62D97757" w14:textId="120F1745" w:rsidR="00F2673D" w:rsidRPr="008F7354" w:rsidRDefault="00FD07C3" w:rsidP="00F2673D">
            <w:pPr>
              <w:spacing w:after="0"/>
              <w:jc w:val="center"/>
              <w:rPr>
                <w:rFonts w:ascii="Times New Roman" w:hAnsi="Times New Roman" w:cs="Times New Roman"/>
                <w:b/>
                <w:sz w:val="20"/>
                <w:szCs w:val="20"/>
              </w:rPr>
            </w:pPr>
            <w:r>
              <w:rPr>
                <w:rFonts w:ascii="Times New Roman" w:hAnsi="Times New Roman" w:cs="Times New Roman"/>
                <w:b/>
                <w:sz w:val="20"/>
                <w:szCs w:val="20"/>
              </w:rPr>
              <w:t xml:space="preserve">21 to </w:t>
            </w:r>
            <w:r w:rsidR="00096DF4" w:rsidRPr="008F7354">
              <w:rPr>
                <w:rFonts w:ascii="Times New Roman" w:hAnsi="Times New Roman" w:cs="Times New Roman"/>
                <w:b/>
                <w:sz w:val="20"/>
                <w:szCs w:val="20"/>
              </w:rPr>
              <w:t xml:space="preserve">26 </w:t>
            </w:r>
            <w:r w:rsidR="00F2673D" w:rsidRPr="008F7354">
              <w:rPr>
                <w:rFonts w:ascii="Times New Roman" w:hAnsi="Times New Roman" w:cs="Times New Roman"/>
                <w:b/>
                <w:sz w:val="20"/>
                <w:szCs w:val="20"/>
              </w:rPr>
              <w:t>points</w:t>
            </w:r>
          </w:p>
          <w:p w14:paraId="4FFD7B7B" w14:textId="77777777" w:rsidR="005D7E2B" w:rsidRPr="008F7354" w:rsidRDefault="005D7E2B" w:rsidP="00D909CE">
            <w:pPr>
              <w:spacing w:after="0"/>
              <w:jc w:val="center"/>
              <w:rPr>
                <w:rFonts w:ascii="Times New Roman" w:hAnsi="Times New Roman" w:cs="Times New Roman"/>
                <w:b/>
                <w:sz w:val="20"/>
                <w:szCs w:val="20"/>
              </w:rPr>
            </w:pPr>
          </w:p>
          <w:p w14:paraId="2947C5EA" w14:textId="5BAC85DC" w:rsidR="005D7E2B" w:rsidRPr="008F7354" w:rsidRDefault="00F2673D" w:rsidP="00F2673D">
            <w:pPr>
              <w:spacing w:after="0"/>
              <w:rPr>
                <w:rFonts w:ascii="Times New Roman" w:hAnsi="Times New Roman" w:cs="Times New Roman"/>
                <w:b/>
                <w:sz w:val="20"/>
                <w:szCs w:val="20"/>
              </w:rPr>
            </w:pPr>
            <w:r w:rsidRPr="008F7354">
              <w:rPr>
                <w:rFonts w:ascii="Times New Roman" w:hAnsi="Times New Roman" w:cs="Times New Roman"/>
                <w:sz w:val="20"/>
                <w:szCs w:val="20"/>
              </w:rPr>
              <w:t>Candidate creates a decent digital graphic organizer to compare and contrast the three planning models.  The graphic organizer worksheet is missing some instructions and adequately guides students to compare and contrast the three planning models.  A blank copy of this worksheet is included in the submission of the assignment.</w:t>
            </w:r>
          </w:p>
        </w:tc>
        <w:tc>
          <w:tcPr>
            <w:tcW w:w="3330" w:type="dxa"/>
          </w:tcPr>
          <w:p w14:paraId="432BEF66" w14:textId="51F85E29" w:rsidR="00F2673D" w:rsidRPr="008F7354" w:rsidRDefault="00F2673D" w:rsidP="00F2673D">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 xml:space="preserve">1 to </w:t>
            </w:r>
            <w:r w:rsidR="00096DF4" w:rsidRPr="008F7354">
              <w:rPr>
                <w:rFonts w:ascii="Times New Roman" w:hAnsi="Times New Roman" w:cs="Times New Roman"/>
                <w:b/>
                <w:sz w:val="20"/>
                <w:szCs w:val="20"/>
              </w:rPr>
              <w:t>20</w:t>
            </w:r>
            <w:r w:rsidRPr="008F7354">
              <w:rPr>
                <w:rFonts w:ascii="Times New Roman" w:hAnsi="Times New Roman" w:cs="Times New Roman"/>
                <w:b/>
                <w:sz w:val="20"/>
                <w:szCs w:val="20"/>
              </w:rPr>
              <w:t xml:space="preserve"> points</w:t>
            </w:r>
          </w:p>
          <w:p w14:paraId="2085E0AB" w14:textId="77777777" w:rsidR="005D7E2B" w:rsidRPr="008F7354" w:rsidRDefault="005D7E2B" w:rsidP="00D909CE">
            <w:pPr>
              <w:spacing w:after="0"/>
              <w:jc w:val="center"/>
              <w:rPr>
                <w:rFonts w:ascii="Times New Roman" w:hAnsi="Times New Roman" w:cs="Times New Roman"/>
                <w:b/>
                <w:sz w:val="20"/>
                <w:szCs w:val="20"/>
              </w:rPr>
            </w:pPr>
          </w:p>
          <w:p w14:paraId="418078DA" w14:textId="67FC7D98" w:rsidR="005D7E2B" w:rsidRPr="008F7354" w:rsidRDefault="00F2673D">
            <w:pPr>
              <w:spacing w:after="0"/>
              <w:rPr>
                <w:rFonts w:ascii="Times New Roman" w:hAnsi="Times New Roman" w:cs="Times New Roman"/>
                <w:b/>
                <w:sz w:val="20"/>
                <w:szCs w:val="20"/>
              </w:rPr>
            </w:pPr>
            <w:r w:rsidRPr="008F7354">
              <w:rPr>
                <w:rFonts w:ascii="Times New Roman" w:hAnsi="Times New Roman" w:cs="Times New Roman"/>
                <w:sz w:val="20"/>
                <w:szCs w:val="20"/>
              </w:rPr>
              <w:t xml:space="preserve">Candidate creates a digital graphic organizer to compare and contrast the three planning models; however, the graphic organizer worksheet lacks all necessary instructions and/or </w:t>
            </w:r>
            <w:r w:rsidR="00FD07C3">
              <w:rPr>
                <w:rFonts w:ascii="Times New Roman" w:hAnsi="Times New Roman" w:cs="Times New Roman"/>
                <w:sz w:val="20"/>
                <w:szCs w:val="20"/>
              </w:rPr>
              <w:t>insufficiently</w:t>
            </w:r>
            <w:r w:rsidR="00FD07C3" w:rsidRPr="008F7354">
              <w:rPr>
                <w:rFonts w:ascii="Times New Roman" w:hAnsi="Times New Roman" w:cs="Times New Roman"/>
                <w:sz w:val="20"/>
                <w:szCs w:val="20"/>
              </w:rPr>
              <w:t xml:space="preserve"> </w:t>
            </w:r>
            <w:r w:rsidRPr="008F7354">
              <w:rPr>
                <w:rFonts w:ascii="Times New Roman" w:hAnsi="Times New Roman" w:cs="Times New Roman"/>
                <w:sz w:val="20"/>
                <w:szCs w:val="20"/>
              </w:rPr>
              <w:t>guides students to compare and contrast the three planning models.  A blank copy of this worksheet is not included in the submission of the assignment.</w:t>
            </w:r>
          </w:p>
        </w:tc>
        <w:tc>
          <w:tcPr>
            <w:tcW w:w="2700" w:type="dxa"/>
            <w:shd w:val="clear" w:color="auto" w:fill="auto"/>
          </w:tcPr>
          <w:p w14:paraId="379EBB09" w14:textId="77777777" w:rsidR="005D7E2B" w:rsidRPr="008F7354" w:rsidRDefault="005D7E2B" w:rsidP="005D7E2B">
            <w:pPr>
              <w:spacing w:after="0" w:line="240" w:lineRule="auto"/>
              <w:jc w:val="center"/>
              <w:rPr>
                <w:rFonts w:ascii="Times New Roman" w:hAnsi="Times New Roman" w:cs="Times New Roman"/>
                <w:b/>
                <w:color w:val="000000"/>
                <w:sz w:val="20"/>
                <w:szCs w:val="20"/>
              </w:rPr>
            </w:pPr>
            <w:r w:rsidRPr="008F7354">
              <w:rPr>
                <w:rFonts w:ascii="Times New Roman" w:hAnsi="Times New Roman" w:cs="Times New Roman"/>
                <w:b/>
                <w:color w:val="000000"/>
                <w:sz w:val="20"/>
                <w:szCs w:val="20"/>
              </w:rPr>
              <w:t>0 points</w:t>
            </w:r>
          </w:p>
          <w:p w14:paraId="5F7A0A48" w14:textId="77777777" w:rsidR="005D7E2B" w:rsidRPr="008F7354" w:rsidRDefault="005D7E2B" w:rsidP="005D7E2B">
            <w:pPr>
              <w:spacing w:after="0" w:line="240" w:lineRule="auto"/>
              <w:rPr>
                <w:rFonts w:ascii="Times New Roman" w:hAnsi="Times New Roman" w:cs="Times New Roman"/>
                <w:sz w:val="20"/>
                <w:szCs w:val="20"/>
              </w:rPr>
            </w:pPr>
          </w:p>
          <w:p w14:paraId="78A90AAC" w14:textId="67E946F8" w:rsidR="005D7E2B" w:rsidRPr="008F7354" w:rsidRDefault="005D7E2B" w:rsidP="005D7E2B">
            <w:pPr>
              <w:spacing w:after="0" w:line="240" w:lineRule="auto"/>
              <w:rPr>
                <w:rFonts w:ascii="Times New Roman" w:hAnsi="Times New Roman" w:cs="Times New Roman"/>
                <w:b/>
                <w:color w:val="000000"/>
                <w:sz w:val="20"/>
                <w:szCs w:val="20"/>
              </w:rPr>
            </w:pPr>
            <w:r w:rsidRPr="008F7354">
              <w:rPr>
                <w:rFonts w:ascii="Times New Roman" w:hAnsi="Times New Roman" w:cs="Times New Roman"/>
                <w:sz w:val="20"/>
                <w:szCs w:val="20"/>
              </w:rPr>
              <w:t>Not present</w:t>
            </w:r>
          </w:p>
        </w:tc>
      </w:tr>
      <w:tr w:rsidR="00D909CE" w:rsidRPr="00FD07C3" w14:paraId="735F6A91" w14:textId="77777777" w:rsidTr="00410E7A">
        <w:trPr>
          <w:jc w:val="center"/>
        </w:trPr>
        <w:tc>
          <w:tcPr>
            <w:tcW w:w="2422" w:type="dxa"/>
            <w:shd w:val="clear" w:color="auto" w:fill="BFBFBF" w:themeFill="background1" w:themeFillShade="BF"/>
            <w:vAlign w:val="center"/>
          </w:tcPr>
          <w:p w14:paraId="385E3A79" w14:textId="1CB460F4" w:rsidR="00D909CE" w:rsidRPr="008F7354" w:rsidRDefault="00D909CE" w:rsidP="00D909CE">
            <w:pPr>
              <w:spacing w:after="0" w:line="240" w:lineRule="auto"/>
              <w:jc w:val="center"/>
              <w:rPr>
                <w:rFonts w:ascii="Times New Roman" w:hAnsi="Times New Roman" w:cs="Times New Roman"/>
                <w:b/>
                <w:sz w:val="20"/>
                <w:szCs w:val="20"/>
              </w:rPr>
            </w:pPr>
          </w:p>
          <w:p w14:paraId="4EF82B02" w14:textId="2DAAD229" w:rsidR="00D909CE" w:rsidRPr="008F7354" w:rsidRDefault="00F2673D" w:rsidP="00D909CE">
            <w:pPr>
              <w:spacing w:after="0" w:line="240" w:lineRule="auto"/>
              <w:jc w:val="center"/>
              <w:rPr>
                <w:rFonts w:ascii="Times New Roman" w:hAnsi="Times New Roman" w:cs="Times New Roman"/>
                <w:b/>
                <w:sz w:val="20"/>
                <w:szCs w:val="20"/>
              </w:rPr>
            </w:pPr>
            <w:r w:rsidRPr="008F7354">
              <w:rPr>
                <w:rFonts w:ascii="Times New Roman" w:hAnsi="Times New Roman" w:cs="Times New Roman"/>
                <w:b/>
                <w:sz w:val="20"/>
                <w:szCs w:val="20"/>
              </w:rPr>
              <w:t>Part Two: Completed Graphic Organizer</w:t>
            </w:r>
          </w:p>
          <w:p w14:paraId="7DFC231B" w14:textId="2E882773" w:rsidR="00D909CE" w:rsidRPr="008F7354" w:rsidRDefault="00D909CE" w:rsidP="00D909CE">
            <w:pPr>
              <w:spacing w:after="0" w:line="240" w:lineRule="auto"/>
              <w:jc w:val="center"/>
              <w:rPr>
                <w:rFonts w:ascii="Times New Roman" w:hAnsi="Times New Roman" w:cs="Times New Roman"/>
                <w:b/>
                <w:sz w:val="20"/>
                <w:szCs w:val="20"/>
              </w:rPr>
            </w:pPr>
          </w:p>
        </w:tc>
        <w:tc>
          <w:tcPr>
            <w:tcW w:w="3060" w:type="dxa"/>
            <w:shd w:val="clear" w:color="auto" w:fill="auto"/>
          </w:tcPr>
          <w:p w14:paraId="735B809B" w14:textId="5410EE0E" w:rsidR="00D909CE" w:rsidRPr="008F7354" w:rsidRDefault="00096DF4" w:rsidP="00D909CE">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45 to 5</w:t>
            </w:r>
            <w:r w:rsidR="005D7E2B" w:rsidRPr="008F7354">
              <w:rPr>
                <w:rFonts w:ascii="Times New Roman" w:hAnsi="Times New Roman" w:cs="Times New Roman"/>
                <w:b/>
                <w:sz w:val="20"/>
                <w:szCs w:val="20"/>
              </w:rPr>
              <w:t>0</w:t>
            </w:r>
            <w:r w:rsidR="00D909CE" w:rsidRPr="008F7354">
              <w:rPr>
                <w:rFonts w:ascii="Times New Roman" w:hAnsi="Times New Roman" w:cs="Times New Roman"/>
                <w:b/>
                <w:sz w:val="20"/>
                <w:szCs w:val="20"/>
              </w:rPr>
              <w:t xml:space="preserve"> points</w:t>
            </w:r>
          </w:p>
          <w:p w14:paraId="0EC3D277" w14:textId="77777777" w:rsidR="004A4D54" w:rsidRPr="008F7354" w:rsidRDefault="004A4D54" w:rsidP="00CC3DDA">
            <w:pPr>
              <w:spacing w:after="0"/>
              <w:rPr>
                <w:rFonts w:ascii="Times New Roman" w:hAnsi="Times New Roman" w:cs="Times New Roman"/>
                <w:sz w:val="20"/>
                <w:szCs w:val="20"/>
              </w:rPr>
            </w:pPr>
          </w:p>
          <w:p w14:paraId="4CDBBD2B" w14:textId="51322405" w:rsidR="00D909CE" w:rsidRPr="008F7354" w:rsidRDefault="00F2673D" w:rsidP="00F2673D">
            <w:pPr>
              <w:spacing w:after="0"/>
              <w:rPr>
                <w:rFonts w:ascii="Times New Roman" w:hAnsi="Times New Roman" w:cs="Times New Roman"/>
                <w:b/>
                <w:sz w:val="20"/>
                <w:szCs w:val="20"/>
              </w:rPr>
            </w:pPr>
            <w:r w:rsidRPr="008F7354">
              <w:rPr>
                <w:rFonts w:ascii="Times New Roman" w:hAnsi="Times New Roman" w:cs="Times New Roman"/>
                <w:sz w:val="20"/>
                <w:szCs w:val="20"/>
              </w:rPr>
              <w:t>Candidate thoroughly compares and contrasts the three planning models using the digital graphic organizer created in Part One.  The candidate includes at least three similarities among the models and three differences.</w:t>
            </w:r>
          </w:p>
        </w:tc>
        <w:tc>
          <w:tcPr>
            <w:tcW w:w="3150" w:type="dxa"/>
            <w:shd w:val="clear" w:color="auto" w:fill="auto"/>
          </w:tcPr>
          <w:p w14:paraId="73CAB88C" w14:textId="5C6B0DA7" w:rsidR="00D909CE" w:rsidRPr="008F7354" w:rsidRDefault="00FD07C3" w:rsidP="00D909CE">
            <w:pPr>
              <w:spacing w:after="0"/>
              <w:jc w:val="center"/>
              <w:rPr>
                <w:rFonts w:ascii="Times New Roman" w:hAnsi="Times New Roman" w:cs="Times New Roman"/>
                <w:b/>
                <w:sz w:val="20"/>
                <w:szCs w:val="20"/>
              </w:rPr>
            </w:pPr>
            <w:r>
              <w:rPr>
                <w:rFonts w:ascii="Times New Roman" w:hAnsi="Times New Roman" w:cs="Times New Roman"/>
                <w:b/>
                <w:sz w:val="20"/>
                <w:szCs w:val="20"/>
              </w:rPr>
              <w:t xml:space="preserve">35 to </w:t>
            </w:r>
            <w:r w:rsidR="00096DF4" w:rsidRPr="008F7354">
              <w:rPr>
                <w:rFonts w:ascii="Times New Roman" w:hAnsi="Times New Roman" w:cs="Times New Roman"/>
                <w:b/>
                <w:sz w:val="20"/>
                <w:szCs w:val="20"/>
              </w:rPr>
              <w:t>44 to</w:t>
            </w:r>
            <w:r w:rsidR="00D909CE" w:rsidRPr="008F7354">
              <w:rPr>
                <w:rFonts w:ascii="Times New Roman" w:hAnsi="Times New Roman" w:cs="Times New Roman"/>
                <w:b/>
                <w:sz w:val="20"/>
                <w:szCs w:val="20"/>
              </w:rPr>
              <w:t xml:space="preserve"> points</w:t>
            </w:r>
          </w:p>
          <w:p w14:paraId="6B3EBAF8" w14:textId="77777777" w:rsidR="004A4D54" w:rsidRPr="008F7354" w:rsidRDefault="004A4D54" w:rsidP="00D909CE">
            <w:pPr>
              <w:spacing w:after="0"/>
              <w:rPr>
                <w:rFonts w:ascii="Times New Roman" w:hAnsi="Times New Roman" w:cs="Times New Roman"/>
                <w:sz w:val="20"/>
                <w:szCs w:val="20"/>
              </w:rPr>
            </w:pPr>
          </w:p>
          <w:p w14:paraId="24F4E5ED" w14:textId="097346E8" w:rsidR="00D909CE" w:rsidRPr="008F7354" w:rsidRDefault="00F2673D" w:rsidP="00096DF4">
            <w:pPr>
              <w:spacing w:after="0"/>
              <w:rPr>
                <w:rFonts w:ascii="Times New Roman" w:hAnsi="Times New Roman" w:cs="Times New Roman"/>
                <w:b/>
                <w:sz w:val="20"/>
                <w:szCs w:val="20"/>
              </w:rPr>
            </w:pPr>
            <w:r w:rsidRPr="008F7354">
              <w:rPr>
                <w:rFonts w:ascii="Times New Roman" w:hAnsi="Times New Roman" w:cs="Times New Roman"/>
                <w:sz w:val="20"/>
                <w:szCs w:val="20"/>
              </w:rPr>
              <w:t xml:space="preserve">Candidate </w:t>
            </w:r>
            <w:r w:rsidR="00096DF4" w:rsidRPr="008F7354">
              <w:rPr>
                <w:rFonts w:ascii="Times New Roman" w:hAnsi="Times New Roman" w:cs="Times New Roman"/>
                <w:sz w:val="20"/>
                <w:szCs w:val="20"/>
              </w:rPr>
              <w:t xml:space="preserve">adequately </w:t>
            </w:r>
            <w:r w:rsidRPr="008F7354">
              <w:rPr>
                <w:rFonts w:ascii="Times New Roman" w:hAnsi="Times New Roman" w:cs="Times New Roman"/>
                <w:sz w:val="20"/>
                <w:szCs w:val="20"/>
              </w:rPr>
              <w:t>compares and contrasts the three planning models using the digital graphic organizer created in Part One.  The candidate includes at least three similarities among the models and three differences.</w:t>
            </w:r>
          </w:p>
        </w:tc>
        <w:tc>
          <w:tcPr>
            <w:tcW w:w="3330" w:type="dxa"/>
          </w:tcPr>
          <w:p w14:paraId="5BFF91E7" w14:textId="7D5BA521" w:rsidR="00D909CE" w:rsidRPr="008F7354" w:rsidRDefault="00D909CE" w:rsidP="00D909CE">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 xml:space="preserve">1 to </w:t>
            </w:r>
            <w:r w:rsidR="00096DF4" w:rsidRPr="008F7354">
              <w:rPr>
                <w:rFonts w:ascii="Times New Roman" w:hAnsi="Times New Roman" w:cs="Times New Roman"/>
                <w:b/>
                <w:sz w:val="20"/>
                <w:szCs w:val="20"/>
              </w:rPr>
              <w:t>34</w:t>
            </w:r>
            <w:r w:rsidRPr="008F7354">
              <w:rPr>
                <w:rFonts w:ascii="Times New Roman" w:hAnsi="Times New Roman" w:cs="Times New Roman"/>
                <w:b/>
                <w:sz w:val="20"/>
                <w:szCs w:val="20"/>
              </w:rPr>
              <w:t xml:space="preserve"> points</w:t>
            </w:r>
          </w:p>
          <w:p w14:paraId="0CB8EA59" w14:textId="77777777" w:rsidR="004A4D54" w:rsidRPr="008F7354" w:rsidRDefault="004A4D54" w:rsidP="00CC3DDA">
            <w:pPr>
              <w:spacing w:after="0"/>
              <w:rPr>
                <w:rFonts w:ascii="Times New Roman" w:hAnsi="Times New Roman" w:cs="Times New Roman"/>
                <w:sz w:val="20"/>
                <w:szCs w:val="20"/>
              </w:rPr>
            </w:pPr>
          </w:p>
          <w:p w14:paraId="62257DA0" w14:textId="7DC73D12" w:rsidR="00D909CE" w:rsidRPr="008F7354" w:rsidRDefault="00F2673D" w:rsidP="00096DF4">
            <w:pPr>
              <w:spacing w:after="0"/>
              <w:rPr>
                <w:rFonts w:ascii="Times New Roman" w:hAnsi="Times New Roman" w:cs="Times New Roman"/>
                <w:b/>
                <w:sz w:val="20"/>
                <w:szCs w:val="20"/>
              </w:rPr>
            </w:pPr>
            <w:r w:rsidRPr="008F7354">
              <w:rPr>
                <w:rFonts w:ascii="Times New Roman" w:hAnsi="Times New Roman" w:cs="Times New Roman"/>
                <w:sz w:val="20"/>
                <w:szCs w:val="20"/>
              </w:rPr>
              <w:t xml:space="preserve">Candidate </w:t>
            </w:r>
            <w:r w:rsidR="00096DF4" w:rsidRPr="008F7354">
              <w:rPr>
                <w:rFonts w:ascii="Times New Roman" w:hAnsi="Times New Roman" w:cs="Times New Roman"/>
                <w:sz w:val="20"/>
                <w:szCs w:val="20"/>
              </w:rPr>
              <w:t>insufficiently</w:t>
            </w:r>
            <w:r w:rsidRPr="008F7354">
              <w:rPr>
                <w:rFonts w:ascii="Times New Roman" w:hAnsi="Times New Roman" w:cs="Times New Roman"/>
                <w:sz w:val="20"/>
                <w:szCs w:val="20"/>
              </w:rPr>
              <w:t xml:space="preserve"> compares and contrasts the three planning models using the digital graphic organizer created in Part One.  The candidate </w:t>
            </w:r>
            <w:r w:rsidR="00096DF4" w:rsidRPr="008F7354">
              <w:rPr>
                <w:rFonts w:ascii="Times New Roman" w:hAnsi="Times New Roman" w:cs="Times New Roman"/>
                <w:sz w:val="20"/>
                <w:szCs w:val="20"/>
              </w:rPr>
              <w:t>does not include</w:t>
            </w:r>
            <w:r w:rsidRPr="008F7354">
              <w:rPr>
                <w:rFonts w:ascii="Times New Roman" w:hAnsi="Times New Roman" w:cs="Times New Roman"/>
                <w:sz w:val="20"/>
                <w:szCs w:val="20"/>
              </w:rPr>
              <w:t xml:space="preserve"> at least three similarities among the models and three differences.</w:t>
            </w:r>
          </w:p>
        </w:tc>
        <w:tc>
          <w:tcPr>
            <w:tcW w:w="2700" w:type="dxa"/>
            <w:shd w:val="clear" w:color="auto" w:fill="auto"/>
          </w:tcPr>
          <w:p w14:paraId="21D6007C" w14:textId="77777777" w:rsidR="00D909CE" w:rsidRPr="008F7354" w:rsidRDefault="00D909CE" w:rsidP="00D909CE">
            <w:pPr>
              <w:spacing w:after="0" w:line="240" w:lineRule="auto"/>
              <w:jc w:val="center"/>
              <w:rPr>
                <w:rFonts w:ascii="Times New Roman" w:hAnsi="Times New Roman" w:cs="Times New Roman"/>
                <w:b/>
                <w:color w:val="000000"/>
                <w:sz w:val="20"/>
                <w:szCs w:val="20"/>
              </w:rPr>
            </w:pPr>
            <w:r w:rsidRPr="008F7354">
              <w:rPr>
                <w:rFonts w:ascii="Times New Roman" w:hAnsi="Times New Roman" w:cs="Times New Roman"/>
                <w:b/>
                <w:color w:val="000000"/>
                <w:sz w:val="20"/>
                <w:szCs w:val="20"/>
              </w:rPr>
              <w:t>0 points</w:t>
            </w:r>
          </w:p>
          <w:p w14:paraId="22AD4974" w14:textId="77777777" w:rsidR="004A4D54" w:rsidRPr="008F7354" w:rsidRDefault="004A4D54" w:rsidP="004A4D54">
            <w:pPr>
              <w:spacing w:after="0" w:line="240" w:lineRule="auto"/>
              <w:rPr>
                <w:rFonts w:ascii="Times New Roman" w:hAnsi="Times New Roman" w:cs="Times New Roman"/>
                <w:sz w:val="20"/>
                <w:szCs w:val="20"/>
              </w:rPr>
            </w:pPr>
          </w:p>
          <w:p w14:paraId="53515CBC" w14:textId="16610298" w:rsidR="004A4D54" w:rsidRPr="008F7354" w:rsidRDefault="00D909CE" w:rsidP="004A4D54">
            <w:pPr>
              <w:spacing w:after="0" w:line="240" w:lineRule="auto"/>
              <w:rPr>
                <w:rFonts w:ascii="Times New Roman" w:hAnsi="Times New Roman" w:cs="Times New Roman"/>
                <w:sz w:val="20"/>
                <w:szCs w:val="20"/>
              </w:rPr>
            </w:pPr>
            <w:r w:rsidRPr="008F7354">
              <w:rPr>
                <w:rFonts w:ascii="Times New Roman" w:hAnsi="Times New Roman" w:cs="Times New Roman"/>
                <w:sz w:val="20"/>
                <w:szCs w:val="20"/>
              </w:rPr>
              <w:t>Not present</w:t>
            </w:r>
          </w:p>
        </w:tc>
      </w:tr>
      <w:tr w:rsidR="0013781A" w:rsidRPr="00FD07C3" w14:paraId="25976D75" w14:textId="77777777" w:rsidTr="00410E7A">
        <w:trPr>
          <w:jc w:val="center"/>
        </w:trPr>
        <w:tc>
          <w:tcPr>
            <w:tcW w:w="2422" w:type="dxa"/>
            <w:shd w:val="clear" w:color="auto" w:fill="8EAADB" w:themeFill="accent1" w:themeFillTint="99"/>
            <w:vAlign w:val="center"/>
          </w:tcPr>
          <w:p w14:paraId="76AA2F9A" w14:textId="7A5431D9" w:rsidR="0013781A" w:rsidRPr="008F7354" w:rsidRDefault="2B6F56CD" w:rsidP="00C22262">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Structure</w:t>
            </w:r>
            <w:r w:rsidR="00D909CE" w:rsidRPr="008F7354">
              <w:rPr>
                <w:rFonts w:ascii="Times New Roman" w:hAnsi="Times New Roman" w:cs="Times New Roman"/>
                <w:b/>
                <w:bCs/>
                <w:color w:val="000000" w:themeColor="text1"/>
                <w:sz w:val="23"/>
                <w:szCs w:val="23"/>
              </w:rPr>
              <w:t xml:space="preserve"> </w:t>
            </w:r>
            <w:r w:rsidR="00C22262" w:rsidRPr="008F7354">
              <w:rPr>
                <w:rFonts w:ascii="Times New Roman" w:hAnsi="Times New Roman" w:cs="Times New Roman"/>
                <w:b/>
                <w:bCs/>
                <w:color w:val="000000" w:themeColor="text1"/>
                <w:sz w:val="23"/>
                <w:szCs w:val="23"/>
              </w:rPr>
              <w:t>2</w:t>
            </w:r>
            <w:r w:rsidR="00D909CE" w:rsidRPr="008F7354">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79F1287E" w14:textId="1A0E887F" w:rsidR="0013781A" w:rsidRPr="008F7354" w:rsidRDefault="2B6F56CD" w:rsidP="00410E7A">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33AB6C3A" w14:textId="3A9735E5" w:rsidR="0013781A" w:rsidRPr="008F7354" w:rsidRDefault="5A7F7C24" w:rsidP="00410E7A">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5263A9B0" w14:textId="55FB7027" w:rsidR="0013781A" w:rsidRPr="008F7354" w:rsidRDefault="5A7F7C24" w:rsidP="00410E7A">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Developing</w:t>
            </w:r>
          </w:p>
        </w:tc>
        <w:tc>
          <w:tcPr>
            <w:tcW w:w="2700" w:type="dxa"/>
            <w:shd w:val="clear" w:color="auto" w:fill="8EAADB" w:themeFill="accent1" w:themeFillTint="99"/>
            <w:vAlign w:val="center"/>
          </w:tcPr>
          <w:p w14:paraId="54719CC1" w14:textId="3857E771" w:rsidR="0013781A" w:rsidRPr="008F7354" w:rsidRDefault="2B6F56CD" w:rsidP="00410E7A">
            <w:pPr>
              <w:spacing w:after="0" w:line="240" w:lineRule="auto"/>
              <w:jc w:val="center"/>
              <w:rPr>
                <w:rFonts w:ascii="Times New Roman" w:hAnsi="Times New Roman" w:cs="Times New Roman"/>
                <w:b/>
                <w:bCs/>
                <w:color w:val="000000" w:themeColor="text1"/>
                <w:sz w:val="23"/>
                <w:szCs w:val="23"/>
              </w:rPr>
            </w:pPr>
            <w:r w:rsidRPr="008F7354">
              <w:rPr>
                <w:rFonts w:ascii="Times New Roman" w:hAnsi="Times New Roman" w:cs="Times New Roman"/>
                <w:b/>
                <w:bCs/>
                <w:color w:val="000000" w:themeColor="text1"/>
                <w:sz w:val="23"/>
                <w:szCs w:val="23"/>
              </w:rPr>
              <w:t xml:space="preserve">Not </w:t>
            </w:r>
            <w:r w:rsidR="001D5C4D" w:rsidRPr="008F7354">
              <w:rPr>
                <w:rFonts w:ascii="Times New Roman" w:hAnsi="Times New Roman" w:cs="Times New Roman"/>
                <w:b/>
                <w:bCs/>
                <w:color w:val="000000" w:themeColor="text1"/>
                <w:sz w:val="23"/>
                <w:szCs w:val="23"/>
              </w:rPr>
              <w:t>P</w:t>
            </w:r>
            <w:r w:rsidRPr="008F7354">
              <w:rPr>
                <w:rFonts w:ascii="Times New Roman" w:hAnsi="Times New Roman" w:cs="Times New Roman"/>
                <w:b/>
                <w:bCs/>
                <w:color w:val="000000" w:themeColor="text1"/>
                <w:sz w:val="23"/>
                <w:szCs w:val="23"/>
              </w:rPr>
              <w:t>resent</w:t>
            </w:r>
          </w:p>
        </w:tc>
      </w:tr>
      <w:tr w:rsidR="00D461DE" w:rsidRPr="00FD07C3" w14:paraId="29B63AD1" w14:textId="77777777" w:rsidTr="00410E7A">
        <w:trPr>
          <w:jc w:val="center"/>
        </w:trPr>
        <w:tc>
          <w:tcPr>
            <w:tcW w:w="2422" w:type="dxa"/>
            <w:shd w:val="clear" w:color="auto" w:fill="BFBFBF" w:themeFill="background1" w:themeFillShade="BF"/>
            <w:vAlign w:val="center"/>
          </w:tcPr>
          <w:p w14:paraId="5D9D7113" w14:textId="324BB1EA" w:rsidR="00D461DE" w:rsidRPr="008F7354" w:rsidRDefault="00F2673D" w:rsidP="00927360">
            <w:pPr>
              <w:spacing w:after="0" w:line="240" w:lineRule="auto"/>
              <w:jc w:val="center"/>
              <w:rPr>
                <w:rFonts w:ascii="Times New Roman" w:hAnsi="Times New Roman" w:cs="Times New Roman"/>
                <w:b/>
                <w:sz w:val="20"/>
                <w:szCs w:val="20"/>
              </w:rPr>
            </w:pPr>
            <w:r w:rsidRPr="008F7354">
              <w:rPr>
                <w:rFonts w:ascii="Times New Roman" w:hAnsi="Times New Roman" w:cs="Times New Roman"/>
                <w:b/>
                <w:sz w:val="20"/>
                <w:szCs w:val="20"/>
              </w:rPr>
              <w:t>Mechanics, Worksheet, and APA Formatting</w:t>
            </w:r>
          </w:p>
        </w:tc>
        <w:tc>
          <w:tcPr>
            <w:tcW w:w="3060" w:type="dxa"/>
            <w:shd w:val="clear" w:color="auto" w:fill="auto"/>
          </w:tcPr>
          <w:p w14:paraId="7FDAAF80" w14:textId="5AC5D847" w:rsidR="00D461DE" w:rsidRPr="008F7354" w:rsidRDefault="00F2673D" w:rsidP="00410E7A">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 xml:space="preserve">18 to 20 points </w:t>
            </w:r>
          </w:p>
          <w:p w14:paraId="7C07BFF6" w14:textId="7B1156E0" w:rsidR="00D461DE" w:rsidRPr="008F7354" w:rsidRDefault="00D461DE" w:rsidP="00F2673D">
            <w:pPr>
              <w:spacing w:after="0"/>
              <w:rPr>
                <w:rFonts w:ascii="Times New Roman" w:hAnsi="Times New Roman" w:cs="Times New Roman"/>
                <w:sz w:val="20"/>
                <w:szCs w:val="20"/>
              </w:rPr>
            </w:pPr>
            <w:r w:rsidRPr="008F7354">
              <w:rPr>
                <w:rFonts w:ascii="Times New Roman" w:hAnsi="Times New Roman" w:cs="Times New Roman"/>
                <w:sz w:val="20"/>
                <w:szCs w:val="20"/>
              </w:rPr>
              <w:t xml:space="preserve">The candidate uses the </w:t>
            </w:r>
            <w:r w:rsidR="00F2673D" w:rsidRPr="008F7354">
              <w:rPr>
                <w:rFonts w:ascii="Times New Roman" w:hAnsi="Times New Roman" w:cs="Times New Roman"/>
                <w:sz w:val="20"/>
                <w:szCs w:val="20"/>
              </w:rPr>
              <w:t xml:space="preserve">created worksheet from Part One to complete Part Two.  </w:t>
            </w:r>
            <w:r w:rsidR="00FD07C3">
              <w:rPr>
                <w:rFonts w:ascii="Times New Roman" w:hAnsi="Times New Roman" w:cs="Times New Roman"/>
                <w:sz w:val="20"/>
                <w:szCs w:val="20"/>
              </w:rPr>
              <w:t xml:space="preserve">Current </w:t>
            </w:r>
            <w:r w:rsidRPr="008F7354">
              <w:rPr>
                <w:rFonts w:ascii="Times New Roman" w:hAnsi="Times New Roman" w:cs="Times New Roman"/>
                <w:sz w:val="20"/>
                <w:szCs w:val="20"/>
              </w:rPr>
              <w:t>APA formatting is used throughout for the title page, headings, citations</w:t>
            </w:r>
            <w:r w:rsidR="000D17DC" w:rsidRPr="008F7354">
              <w:rPr>
                <w:rFonts w:ascii="Times New Roman" w:hAnsi="Times New Roman" w:cs="Times New Roman"/>
                <w:sz w:val="20"/>
                <w:szCs w:val="20"/>
              </w:rPr>
              <w:t xml:space="preserve"> (if utilized)</w:t>
            </w:r>
            <w:r w:rsidRPr="008F7354">
              <w:rPr>
                <w:rFonts w:ascii="Times New Roman" w:hAnsi="Times New Roman" w:cs="Times New Roman"/>
                <w:sz w:val="20"/>
                <w:szCs w:val="20"/>
              </w:rPr>
              <w:t>, and reference pages</w:t>
            </w:r>
            <w:r w:rsidR="000D17DC" w:rsidRPr="008F7354">
              <w:rPr>
                <w:rFonts w:ascii="Times New Roman" w:hAnsi="Times New Roman" w:cs="Times New Roman"/>
                <w:sz w:val="20"/>
                <w:szCs w:val="20"/>
              </w:rPr>
              <w:t xml:space="preserve"> (if utilized)</w:t>
            </w:r>
            <w:r w:rsidRPr="008F7354">
              <w:rPr>
                <w:rFonts w:ascii="Times New Roman" w:hAnsi="Times New Roman" w:cs="Times New Roman"/>
                <w:sz w:val="20"/>
                <w:szCs w:val="20"/>
              </w:rPr>
              <w:t xml:space="preserve">. </w:t>
            </w:r>
            <w:r w:rsidR="00F2673D" w:rsidRPr="008F7354">
              <w:rPr>
                <w:rFonts w:ascii="Times New Roman" w:hAnsi="Times New Roman" w:cs="Times New Roman"/>
                <w:sz w:val="20"/>
                <w:szCs w:val="20"/>
              </w:rPr>
              <w:t>The writing is clear, concise, and without error.</w:t>
            </w:r>
          </w:p>
        </w:tc>
        <w:tc>
          <w:tcPr>
            <w:tcW w:w="3150" w:type="dxa"/>
            <w:shd w:val="clear" w:color="auto" w:fill="auto"/>
          </w:tcPr>
          <w:p w14:paraId="4494054D" w14:textId="537F9779" w:rsidR="00F2673D" w:rsidRPr="008F7354" w:rsidRDefault="00F2673D" w:rsidP="00F2673D">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17</w:t>
            </w:r>
            <w:r w:rsidR="00FD07C3">
              <w:rPr>
                <w:rFonts w:ascii="Times New Roman" w:hAnsi="Times New Roman" w:cs="Times New Roman"/>
                <w:b/>
                <w:sz w:val="20"/>
                <w:szCs w:val="20"/>
              </w:rPr>
              <w:t xml:space="preserve"> to 17</w:t>
            </w:r>
            <w:r w:rsidRPr="008F7354">
              <w:rPr>
                <w:rFonts w:ascii="Times New Roman" w:hAnsi="Times New Roman" w:cs="Times New Roman"/>
                <w:b/>
                <w:sz w:val="20"/>
                <w:szCs w:val="20"/>
              </w:rPr>
              <w:t xml:space="preserve"> points</w:t>
            </w:r>
          </w:p>
          <w:p w14:paraId="22B2D327" w14:textId="77777777" w:rsidR="00D461DE" w:rsidRPr="008F7354" w:rsidRDefault="00D461DE" w:rsidP="00D461DE">
            <w:pPr>
              <w:spacing w:after="0"/>
              <w:jc w:val="center"/>
              <w:rPr>
                <w:rFonts w:ascii="Times New Roman" w:hAnsi="Times New Roman" w:cs="Times New Roman"/>
                <w:b/>
                <w:sz w:val="20"/>
                <w:szCs w:val="20"/>
              </w:rPr>
            </w:pPr>
          </w:p>
          <w:p w14:paraId="505C4D4E" w14:textId="017B91D9" w:rsidR="00D461DE" w:rsidRPr="008F7354" w:rsidRDefault="00F2673D" w:rsidP="00D461DE">
            <w:pPr>
              <w:spacing w:after="0"/>
              <w:rPr>
                <w:rFonts w:ascii="Times New Roman" w:hAnsi="Times New Roman" w:cs="Times New Roman"/>
                <w:b/>
                <w:sz w:val="20"/>
                <w:szCs w:val="20"/>
              </w:rPr>
            </w:pPr>
            <w:r w:rsidRPr="008F7354">
              <w:rPr>
                <w:rFonts w:ascii="Times New Roman" w:hAnsi="Times New Roman" w:cs="Times New Roman"/>
                <w:sz w:val="20"/>
                <w:szCs w:val="20"/>
              </w:rPr>
              <w:t>The candidate uses the created worksheet from Part One to complete Part Two</w:t>
            </w:r>
            <w:r w:rsidR="00FD07C3">
              <w:rPr>
                <w:rFonts w:ascii="Times New Roman" w:hAnsi="Times New Roman" w:cs="Times New Roman"/>
                <w:sz w:val="20"/>
                <w:szCs w:val="20"/>
              </w:rPr>
              <w:t>. Current</w:t>
            </w:r>
            <w:r w:rsidRPr="008F7354">
              <w:rPr>
                <w:rFonts w:ascii="Times New Roman" w:hAnsi="Times New Roman" w:cs="Times New Roman"/>
                <w:sz w:val="20"/>
                <w:szCs w:val="20"/>
              </w:rPr>
              <w:t xml:space="preserve"> </w:t>
            </w:r>
            <w:r w:rsidR="00D461DE" w:rsidRPr="008F7354">
              <w:rPr>
                <w:rFonts w:ascii="Times New Roman" w:hAnsi="Times New Roman" w:cs="Times New Roman"/>
                <w:sz w:val="20"/>
                <w:szCs w:val="20"/>
              </w:rPr>
              <w:t>APA formatting is used throughout for the title page, headings, citations</w:t>
            </w:r>
            <w:r w:rsidR="000D17DC" w:rsidRPr="008F7354">
              <w:rPr>
                <w:rFonts w:ascii="Times New Roman" w:hAnsi="Times New Roman" w:cs="Times New Roman"/>
                <w:sz w:val="20"/>
                <w:szCs w:val="20"/>
              </w:rPr>
              <w:t xml:space="preserve"> (if utilized)</w:t>
            </w:r>
            <w:r w:rsidR="00D461DE" w:rsidRPr="008F7354">
              <w:rPr>
                <w:rFonts w:ascii="Times New Roman" w:hAnsi="Times New Roman" w:cs="Times New Roman"/>
                <w:sz w:val="20"/>
                <w:szCs w:val="20"/>
              </w:rPr>
              <w:t>, and reference pages</w:t>
            </w:r>
            <w:r w:rsidR="000D17DC" w:rsidRPr="008F7354">
              <w:rPr>
                <w:rFonts w:ascii="Times New Roman" w:hAnsi="Times New Roman" w:cs="Times New Roman"/>
                <w:sz w:val="20"/>
                <w:szCs w:val="20"/>
              </w:rPr>
              <w:t xml:space="preserve"> (if utilized)</w:t>
            </w:r>
            <w:r w:rsidR="00D461DE" w:rsidRPr="008F7354">
              <w:rPr>
                <w:rFonts w:ascii="Times New Roman" w:hAnsi="Times New Roman" w:cs="Times New Roman"/>
                <w:sz w:val="20"/>
                <w:szCs w:val="20"/>
              </w:rPr>
              <w:t xml:space="preserve">.  There is one error in APA. </w:t>
            </w:r>
            <w:r w:rsidRPr="008F7354">
              <w:rPr>
                <w:rFonts w:ascii="Times New Roman" w:hAnsi="Times New Roman" w:cs="Times New Roman"/>
                <w:sz w:val="20"/>
                <w:szCs w:val="20"/>
              </w:rPr>
              <w:t>The writing is clear, concise, and with only one error.</w:t>
            </w:r>
          </w:p>
        </w:tc>
        <w:tc>
          <w:tcPr>
            <w:tcW w:w="3330" w:type="dxa"/>
          </w:tcPr>
          <w:p w14:paraId="6F1B44C8" w14:textId="77777777" w:rsidR="00F2673D" w:rsidRPr="008F7354" w:rsidRDefault="00F2673D" w:rsidP="00F2673D">
            <w:pPr>
              <w:spacing w:after="0"/>
              <w:jc w:val="center"/>
              <w:rPr>
                <w:rFonts w:ascii="Times New Roman" w:hAnsi="Times New Roman" w:cs="Times New Roman"/>
                <w:b/>
                <w:sz w:val="20"/>
                <w:szCs w:val="20"/>
              </w:rPr>
            </w:pPr>
            <w:r w:rsidRPr="008F7354">
              <w:rPr>
                <w:rFonts w:ascii="Times New Roman" w:hAnsi="Times New Roman" w:cs="Times New Roman"/>
                <w:b/>
                <w:sz w:val="20"/>
                <w:szCs w:val="20"/>
              </w:rPr>
              <w:t>1 to 16 points</w:t>
            </w:r>
          </w:p>
          <w:p w14:paraId="62FD6986" w14:textId="77777777" w:rsidR="00D461DE" w:rsidRPr="008F7354" w:rsidRDefault="00D461DE" w:rsidP="00D461DE">
            <w:pPr>
              <w:spacing w:after="0"/>
              <w:jc w:val="center"/>
              <w:rPr>
                <w:rFonts w:ascii="Times New Roman" w:hAnsi="Times New Roman" w:cs="Times New Roman"/>
                <w:b/>
                <w:sz w:val="20"/>
                <w:szCs w:val="20"/>
              </w:rPr>
            </w:pPr>
          </w:p>
          <w:p w14:paraId="000E9CCE" w14:textId="0659FA73" w:rsidR="00D461DE" w:rsidRPr="008F7354" w:rsidRDefault="00F2673D" w:rsidP="00D461DE">
            <w:pPr>
              <w:spacing w:after="0"/>
              <w:rPr>
                <w:rFonts w:ascii="Times New Roman" w:hAnsi="Times New Roman" w:cs="Times New Roman"/>
                <w:b/>
                <w:sz w:val="20"/>
                <w:szCs w:val="20"/>
              </w:rPr>
            </w:pPr>
            <w:r w:rsidRPr="008F7354">
              <w:rPr>
                <w:rFonts w:ascii="Times New Roman" w:hAnsi="Times New Roman" w:cs="Times New Roman"/>
                <w:sz w:val="20"/>
                <w:szCs w:val="20"/>
              </w:rPr>
              <w:t>The candidate uses the created worksheet from Part One to complete Part Two</w:t>
            </w:r>
            <w:r w:rsidR="00FD07C3">
              <w:rPr>
                <w:rFonts w:ascii="Times New Roman" w:hAnsi="Times New Roman" w:cs="Times New Roman"/>
                <w:sz w:val="20"/>
                <w:szCs w:val="20"/>
              </w:rPr>
              <w:t>. Current</w:t>
            </w:r>
            <w:r w:rsidRPr="008F7354">
              <w:rPr>
                <w:rFonts w:ascii="Times New Roman" w:hAnsi="Times New Roman" w:cs="Times New Roman"/>
                <w:sz w:val="20"/>
                <w:szCs w:val="20"/>
              </w:rPr>
              <w:t xml:space="preserve"> </w:t>
            </w:r>
            <w:r w:rsidR="00D461DE" w:rsidRPr="008F7354">
              <w:rPr>
                <w:rFonts w:ascii="Times New Roman" w:hAnsi="Times New Roman" w:cs="Times New Roman"/>
                <w:sz w:val="20"/>
                <w:szCs w:val="20"/>
              </w:rPr>
              <w:t>APA formatting is used throughout for the title page, headings, citations</w:t>
            </w:r>
            <w:r w:rsidR="000D17DC" w:rsidRPr="008F7354">
              <w:rPr>
                <w:rFonts w:ascii="Times New Roman" w:hAnsi="Times New Roman" w:cs="Times New Roman"/>
                <w:sz w:val="20"/>
                <w:szCs w:val="20"/>
              </w:rPr>
              <w:t xml:space="preserve"> (if utilized)</w:t>
            </w:r>
            <w:r w:rsidR="00D461DE" w:rsidRPr="008F7354">
              <w:rPr>
                <w:rFonts w:ascii="Times New Roman" w:hAnsi="Times New Roman" w:cs="Times New Roman"/>
                <w:sz w:val="20"/>
                <w:szCs w:val="20"/>
              </w:rPr>
              <w:t>, and reference pages</w:t>
            </w:r>
            <w:r w:rsidR="000D17DC" w:rsidRPr="008F7354">
              <w:rPr>
                <w:rFonts w:ascii="Times New Roman" w:hAnsi="Times New Roman" w:cs="Times New Roman"/>
                <w:sz w:val="20"/>
                <w:szCs w:val="20"/>
              </w:rPr>
              <w:t xml:space="preserve"> (if utilized)</w:t>
            </w:r>
            <w:r w:rsidR="00D461DE" w:rsidRPr="008F7354">
              <w:rPr>
                <w:rFonts w:ascii="Times New Roman" w:hAnsi="Times New Roman" w:cs="Times New Roman"/>
                <w:sz w:val="20"/>
                <w:szCs w:val="20"/>
              </w:rPr>
              <w:t xml:space="preserve">.  There is more than one APA error. </w:t>
            </w:r>
            <w:r w:rsidRPr="008F7354">
              <w:rPr>
                <w:rFonts w:ascii="Times New Roman" w:hAnsi="Times New Roman" w:cs="Times New Roman"/>
                <w:sz w:val="20"/>
                <w:szCs w:val="20"/>
              </w:rPr>
              <w:t>The writing is clear, concise, and with more than one error.</w:t>
            </w:r>
          </w:p>
        </w:tc>
        <w:tc>
          <w:tcPr>
            <w:tcW w:w="2700" w:type="dxa"/>
            <w:shd w:val="clear" w:color="auto" w:fill="auto"/>
          </w:tcPr>
          <w:p w14:paraId="4D0D14FB" w14:textId="77777777" w:rsidR="00D461DE" w:rsidRPr="008F7354" w:rsidRDefault="00D461DE" w:rsidP="00D461DE">
            <w:pPr>
              <w:spacing w:after="0" w:line="240" w:lineRule="auto"/>
              <w:jc w:val="center"/>
              <w:rPr>
                <w:rFonts w:ascii="Times New Roman" w:hAnsi="Times New Roman" w:cs="Times New Roman"/>
                <w:b/>
                <w:color w:val="000000"/>
                <w:sz w:val="20"/>
                <w:szCs w:val="20"/>
              </w:rPr>
            </w:pPr>
            <w:r w:rsidRPr="008F7354">
              <w:rPr>
                <w:rFonts w:ascii="Times New Roman" w:hAnsi="Times New Roman" w:cs="Times New Roman"/>
                <w:b/>
                <w:color w:val="000000"/>
                <w:sz w:val="20"/>
                <w:szCs w:val="20"/>
              </w:rPr>
              <w:t>0 points</w:t>
            </w:r>
          </w:p>
          <w:p w14:paraId="23EBF445" w14:textId="77777777" w:rsidR="00D461DE" w:rsidRPr="008F7354" w:rsidRDefault="00D461DE" w:rsidP="00D461DE">
            <w:pPr>
              <w:spacing w:after="0" w:line="240" w:lineRule="auto"/>
              <w:rPr>
                <w:rFonts w:ascii="Times New Roman" w:hAnsi="Times New Roman" w:cs="Times New Roman"/>
                <w:sz w:val="20"/>
                <w:szCs w:val="20"/>
              </w:rPr>
            </w:pPr>
          </w:p>
          <w:p w14:paraId="4BA23ACA" w14:textId="0FFE255C" w:rsidR="00D461DE" w:rsidRPr="008F7354" w:rsidRDefault="00D461DE" w:rsidP="00D461DE">
            <w:pPr>
              <w:spacing w:after="0" w:line="240" w:lineRule="auto"/>
              <w:rPr>
                <w:rFonts w:ascii="Times New Roman" w:hAnsi="Times New Roman" w:cs="Times New Roman"/>
                <w:b/>
                <w:color w:val="000000"/>
                <w:sz w:val="20"/>
                <w:szCs w:val="20"/>
              </w:rPr>
            </w:pPr>
            <w:r w:rsidRPr="008F7354">
              <w:rPr>
                <w:rFonts w:ascii="Times New Roman" w:hAnsi="Times New Roman" w:cs="Times New Roman"/>
                <w:sz w:val="20"/>
                <w:szCs w:val="20"/>
              </w:rPr>
              <w:t>Not present</w:t>
            </w:r>
          </w:p>
        </w:tc>
      </w:tr>
    </w:tbl>
    <w:p w14:paraId="64B21A14" w14:textId="1033E036" w:rsidR="00410E7A" w:rsidRPr="008F7354" w:rsidRDefault="00410E7A">
      <w:pPr>
        <w:rPr>
          <w:rFonts w:ascii="Times New Roman" w:hAnsi="Times New Roman" w:cs="Times New Roman"/>
        </w:rPr>
      </w:pPr>
    </w:p>
    <w:sectPr w:rsidR="00410E7A" w:rsidRPr="008F7354" w:rsidSect="00C04F2F">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9AB11" w14:textId="77777777" w:rsidR="00297A66" w:rsidRDefault="00297A66" w:rsidP="00ED5F71">
      <w:pPr>
        <w:spacing w:after="0" w:line="240" w:lineRule="auto"/>
      </w:pPr>
      <w:r>
        <w:separator/>
      </w:r>
    </w:p>
  </w:endnote>
  <w:endnote w:type="continuationSeparator" w:id="0">
    <w:p w14:paraId="1CEEE8BB" w14:textId="77777777" w:rsidR="00297A66" w:rsidRDefault="00297A66" w:rsidP="00ED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69937" w14:textId="77777777" w:rsidR="00297A66" w:rsidRDefault="00297A66" w:rsidP="00ED5F71">
      <w:pPr>
        <w:spacing w:after="0" w:line="240" w:lineRule="auto"/>
      </w:pPr>
      <w:r>
        <w:separator/>
      </w:r>
    </w:p>
  </w:footnote>
  <w:footnote w:type="continuationSeparator" w:id="0">
    <w:p w14:paraId="6225FB06" w14:textId="77777777" w:rsidR="00297A66" w:rsidRDefault="00297A66" w:rsidP="00ED5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1C9CC" w14:textId="7FF1DD05" w:rsidR="00ED5F71" w:rsidRPr="00410E7A" w:rsidRDefault="0077114E" w:rsidP="00410E7A">
    <w:pPr>
      <w:pStyle w:val="Header"/>
      <w:jc w:val="right"/>
      <w:rPr>
        <w:rFonts w:ascii="Times New Roman" w:hAnsi="Times New Roman" w:cs="Times New Roman"/>
        <w:sz w:val="21"/>
      </w:rPr>
    </w:pPr>
    <w:r>
      <w:rPr>
        <w:rFonts w:ascii="Times New Roman" w:hAnsi="Times New Roman" w:cs="Times New Roman"/>
        <w:sz w:val="21"/>
      </w:rPr>
      <w:t xml:space="preserve">EDUC </w:t>
    </w:r>
    <w:r w:rsidR="00F2673D">
      <w:rPr>
        <w:rFonts w:ascii="Times New Roman" w:hAnsi="Times New Roman" w:cs="Times New Roman"/>
        <w:sz w:val="21"/>
      </w:rPr>
      <w:t>673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A0"/>
    <w:rsid w:val="00051504"/>
    <w:rsid w:val="000642A0"/>
    <w:rsid w:val="00072297"/>
    <w:rsid w:val="00096DF4"/>
    <w:rsid w:val="000B701B"/>
    <w:rsid w:val="000C7892"/>
    <w:rsid w:val="000D17DC"/>
    <w:rsid w:val="001149BE"/>
    <w:rsid w:val="001320FB"/>
    <w:rsid w:val="0013781A"/>
    <w:rsid w:val="0016393F"/>
    <w:rsid w:val="00193C74"/>
    <w:rsid w:val="001D5C4D"/>
    <w:rsid w:val="00297A66"/>
    <w:rsid w:val="00297D3A"/>
    <w:rsid w:val="002B00A7"/>
    <w:rsid w:val="002C258D"/>
    <w:rsid w:val="002C63D1"/>
    <w:rsid w:val="002E574F"/>
    <w:rsid w:val="002F12C2"/>
    <w:rsid w:val="00301C2C"/>
    <w:rsid w:val="003409DD"/>
    <w:rsid w:val="003612BB"/>
    <w:rsid w:val="003757A8"/>
    <w:rsid w:val="0038047F"/>
    <w:rsid w:val="003F7FAD"/>
    <w:rsid w:val="00400E0F"/>
    <w:rsid w:val="0040639E"/>
    <w:rsid w:val="00410E7A"/>
    <w:rsid w:val="00423C61"/>
    <w:rsid w:val="004A4D54"/>
    <w:rsid w:val="004E16FE"/>
    <w:rsid w:val="005307FB"/>
    <w:rsid w:val="00533883"/>
    <w:rsid w:val="00547177"/>
    <w:rsid w:val="0057580C"/>
    <w:rsid w:val="005825F6"/>
    <w:rsid w:val="005A1D70"/>
    <w:rsid w:val="005C0ED8"/>
    <w:rsid w:val="005C534D"/>
    <w:rsid w:val="005D0F37"/>
    <w:rsid w:val="005D7E2B"/>
    <w:rsid w:val="00644894"/>
    <w:rsid w:val="00660B43"/>
    <w:rsid w:val="00662EE2"/>
    <w:rsid w:val="006705F3"/>
    <w:rsid w:val="006A1B7A"/>
    <w:rsid w:val="006C4C5B"/>
    <w:rsid w:val="006F75E5"/>
    <w:rsid w:val="00703583"/>
    <w:rsid w:val="00717EE9"/>
    <w:rsid w:val="0072554E"/>
    <w:rsid w:val="007346B4"/>
    <w:rsid w:val="00753159"/>
    <w:rsid w:val="0077114E"/>
    <w:rsid w:val="00786C6C"/>
    <w:rsid w:val="00790C63"/>
    <w:rsid w:val="007A5FF7"/>
    <w:rsid w:val="007A797B"/>
    <w:rsid w:val="007B6477"/>
    <w:rsid w:val="007B65F9"/>
    <w:rsid w:val="00810249"/>
    <w:rsid w:val="00822E1A"/>
    <w:rsid w:val="00870EE5"/>
    <w:rsid w:val="008F7354"/>
    <w:rsid w:val="00927360"/>
    <w:rsid w:val="0094138D"/>
    <w:rsid w:val="0098762E"/>
    <w:rsid w:val="009B2C1C"/>
    <w:rsid w:val="009F1FA8"/>
    <w:rsid w:val="00A07922"/>
    <w:rsid w:val="00AB0EA2"/>
    <w:rsid w:val="00AB0FE8"/>
    <w:rsid w:val="00C00496"/>
    <w:rsid w:val="00C22262"/>
    <w:rsid w:val="00C6567F"/>
    <w:rsid w:val="00C66D9A"/>
    <w:rsid w:val="00C96363"/>
    <w:rsid w:val="00CC2235"/>
    <w:rsid w:val="00CC3DDA"/>
    <w:rsid w:val="00CF1FAE"/>
    <w:rsid w:val="00D02585"/>
    <w:rsid w:val="00D04988"/>
    <w:rsid w:val="00D16BFE"/>
    <w:rsid w:val="00D24F1C"/>
    <w:rsid w:val="00D427BB"/>
    <w:rsid w:val="00D461DE"/>
    <w:rsid w:val="00D52EF2"/>
    <w:rsid w:val="00D636E4"/>
    <w:rsid w:val="00D72EAD"/>
    <w:rsid w:val="00D909CE"/>
    <w:rsid w:val="00DB0D49"/>
    <w:rsid w:val="00DD1E47"/>
    <w:rsid w:val="00E12069"/>
    <w:rsid w:val="00E14E8E"/>
    <w:rsid w:val="00E97529"/>
    <w:rsid w:val="00ED5F71"/>
    <w:rsid w:val="00F0551C"/>
    <w:rsid w:val="00F171A0"/>
    <w:rsid w:val="00F23C95"/>
    <w:rsid w:val="00F2673D"/>
    <w:rsid w:val="00FD07C3"/>
    <w:rsid w:val="00FF42BD"/>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D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F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5F71"/>
    <w:rPr>
      <w:rFonts w:ascii="Times New Roman" w:hAnsi="Times New Roman" w:cs="Times New Roman"/>
      <w:sz w:val="18"/>
      <w:szCs w:val="18"/>
    </w:rPr>
  </w:style>
  <w:style w:type="paragraph" w:styleId="Header">
    <w:name w:val="header"/>
    <w:basedOn w:val="Normal"/>
    <w:link w:val="HeaderChar"/>
    <w:uiPriority w:val="99"/>
    <w:unhideWhenUsed/>
    <w:rsid w:val="00ED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F71"/>
  </w:style>
  <w:style w:type="paragraph" w:styleId="Footer">
    <w:name w:val="footer"/>
    <w:basedOn w:val="Normal"/>
    <w:link w:val="FooterChar"/>
    <w:uiPriority w:val="99"/>
    <w:unhideWhenUsed/>
    <w:rsid w:val="00ED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F71"/>
  </w:style>
  <w:style w:type="paragraph" w:styleId="Revision">
    <w:name w:val="Revision"/>
    <w:hidden/>
    <w:uiPriority w:val="99"/>
    <w:semiHidden/>
    <w:rsid w:val="005A1D70"/>
    <w:pPr>
      <w:spacing w:after="0" w:line="240" w:lineRule="auto"/>
    </w:pPr>
  </w:style>
  <w:style w:type="character" w:styleId="CommentReference">
    <w:name w:val="annotation reference"/>
    <w:basedOn w:val="DefaultParagraphFont"/>
    <w:uiPriority w:val="99"/>
    <w:semiHidden/>
    <w:unhideWhenUsed/>
    <w:rsid w:val="005A1D70"/>
    <w:rPr>
      <w:sz w:val="16"/>
      <w:szCs w:val="16"/>
    </w:rPr>
  </w:style>
  <w:style w:type="paragraph" w:styleId="CommentText">
    <w:name w:val="annotation text"/>
    <w:basedOn w:val="Normal"/>
    <w:link w:val="CommentTextChar"/>
    <w:uiPriority w:val="99"/>
    <w:semiHidden/>
    <w:unhideWhenUsed/>
    <w:rsid w:val="005A1D70"/>
    <w:pPr>
      <w:spacing w:line="240" w:lineRule="auto"/>
    </w:pPr>
    <w:rPr>
      <w:sz w:val="20"/>
      <w:szCs w:val="20"/>
    </w:rPr>
  </w:style>
  <w:style w:type="character" w:customStyle="1" w:styleId="CommentTextChar">
    <w:name w:val="Comment Text Char"/>
    <w:basedOn w:val="DefaultParagraphFont"/>
    <w:link w:val="CommentText"/>
    <w:uiPriority w:val="99"/>
    <w:semiHidden/>
    <w:rsid w:val="005A1D70"/>
    <w:rPr>
      <w:sz w:val="20"/>
      <w:szCs w:val="20"/>
    </w:rPr>
  </w:style>
  <w:style w:type="paragraph" w:styleId="CommentSubject">
    <w:name w:val="annotation subject"/>
    <w:basedOn w:val="CommentText"/>
    <w:next w:val="CommentText"/>
    <w:link w:val="CommentSubjectChar"/>
    <w:uiPriority w:val="99"/>
    <w:semiHidden/>
    <w:unhideWhenUsed/>
    <w:rsid w:val="005A1D70"/>
    <w:rPr>
      <w:b/>
      <w:bCs/>
    </w:rPr>
  </w:style>
  <w:style w:type="character" w:customStyle="1" w:styleId="CommentSubjectChar">
    <w:name w:val="Comment Subject Char"/>
    <w:basedOn w:val="CommentTextChar"/>
    <w:link w:val="CommentSubject"/>
    <w:uiPriority w:val="99"/>
    <w:semiHidden/>
    <w:rsid w:val="005A1D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2020-08-28T18:40:00Z</dcterms:created>
  <dcterms:modified xsi:type="dcterms:W3CDTF">2020-08-28T18:40:00Z</dcterms:modified>
</cp:coreProperties>
</file>